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2D" w:rsidRDefault="002A362D" w:rsidP="00BC73DE">
      <w:pPr>
        <w:pStyle w:val="EinfacherAbsatz"/>
        <w:rPr>
          <w:rFonts w:ascii="Frutiger Next LT W1G" w:hAnsi="Frutiger Next LT W1G" w:cs="Frutiger Next LT W1G"/>
          <w:sz w:val="22"/>
          <w:szCs w:val="22"/>
        </w:rPr>
      </w:pPr>
    </w:p>
    <w:p w:rsidR="006424AC" w:rsidRDefault="006424AC" w:rsidP="00841A03">
      <w:pPr>
        <w:autoSpaceDE w:val="0"/>
        <w:autoSpaceDN w:val="0"/>
        <w:adjustRightInd w:val="0"/>
        <w:spacing w:line="288" w:lineRule="auto"/>
        <w:textAlignment w:val="center"/>
        <w:rPr>
          <w:rFonts w:ascii="Frutiger Next LT W1G" w:hAnsi="Frutiger Next LT W1G" w:cs="Frutiger Next LT W1G"/>
          <w:color w:val="000000"/>
          <w:sz w:val="22"/>
          <w:szCs w:val="22"/>
        </w:rPr>
      </w:pPr>
    </w:p>
    <w:p w:rsidR="006424AC" w:rsidRDefault="006424AC" w:rsidP="00841A03">
      <w:pPr>
        <w:autoSpaceDE w:val="0"/>
        <w:autoSpaceDN w:val="0"/>
        <w:adjustRightInd w:val="0"/>
        <w:spacing w:line="288" w:lineRule="auto"/>
        <w:textAlignment w:val="center"/>
        <w:rPr>
          <w:rFonts w:ascii="Frutiger Next LT W1G" w:hAnsi="Frutiger Next LT W1G" w:cs="Frutiger Next LT W1G"/>
          <w:color w:val="000000"/>
          <w:sz w:val="22"/>
          <w:szCs w:val="22"/>
        </w:rPr>
      </w:pPr>
    </w:p>
    <w:p w:rsidR="006424AC" w:rsidRDefault="006424AC" w:rsidP="00841A03">
      <w:pPr>
        <w:autoSpaceDE w:val="0"/>
        <w:autoSpaceDN w:val="0"/>
        <w:adjustRightInd w:val="0"/>
        <w:spacing w:line="288" w:lineRule="auto"/>
        <w:textAlignment w:val="center"/>
        <w:rPr>
          <w:rFonts w:ascii="Frutiger Next LT W1G" w:hAnsi="Frutiger Next LT W1G" w:cs="Frutiger Next LT W1G"/>
          <w:color w:val="000000"/>
          <w:sz w:val="22"/>
          <w:szCs w:val="22"/>
        </w:rPr>
      </w:pPr>
    </w:p>
    <w:p w:rsidR="00447B67" w:rsidRDefault="00447B67" w:rsidP="00841A03">
      <w:pPr>
        <w:autoSpaceDE w:val="0"/>
        <w:autoSpaceDN w:val="0"/>
        <w:adjustRightInd w:val="0"/>
        <w:spacing w:line="288" w:lineRule="auto"/>
        <w:textAlignment w:val="center"/>
        <w:rPr>
          <w:rFonts w:ascii="Frutiger Next LT W1G" w:hAnsi="Frutiger Next LT W1G" w:cs="Frutiger Next LT W1G"/>
          <w:b/>
          <w:color w:val="000000"/>
          <w:sz w:val="22"/>
          <w:szCs w:val="22"/>
        </w:rPr>
      </w:pPr>
    </w:p>
    <w:p w:rsidR="00447B67" w:rsidRDefault="00447B67" w:rsidP="00841A03">
      <w:pPr>
        <w:autoSpaceDE w:val="0"/>
        <w:autoSpaceDN w:val="0"/>
        <w:adjustRightInd w:val="0"/>
        <w:spacing w:line="288" w:lineRule="auto"/>
        <w:textAlignment w:val="center"/>
        <w:rPr>
          <w:rFonts w:ascii="Frutiger Next LT W1G" w:hAnsi="Frutiger Next LT W1G" w:cs="Frutiger Next LT W1G"/>
          <w:b/>
          <w:color w:val="000000"/>
          <w:sz w:val="22"/>
          <w:szCs w:val="22"/>
        </w:rPr>
      </w:pPr>
    </w:p>
    <w:p w:rsidR="001D2E94" w:rsidRPr="005B48A5" w:rsidRDefault="005B48A5" w:rsidP="00841A03">
      <w:pPr>
        <w:autoSpaceDE w:val="0"/>
        <w:autoSpaceDN w:val="0"/>
        <w:adjustRightInd w:val="0"/>
        <w:spacing w:line="288" w:lineRule="auto"/>
        <w:textAlignment w:val="center"/>
        <w:rPr>
          <w:rFonts w:ascii="Frutiger Next LT W1G" w:hAnsi="Frutiger Next LT W1G" w:cs="Frutiger Next LT W1G"/>
          <w:b/>
          <w:color w:val="000000"/>
          <w:sz w:val="22"/>
          <w:szCs w:val="22"/>
        </w:rPr>
      </w:pPr>
      <w:r w:rsidRPr="005B48A5">
        <w:rPr>
          <w:rFonts w:ascii="Frutiger Next LT W1G" w:hAnsi="Frutiger Next LT W1G" w:cs="Frutiger Next LT W1G"/>
          <w:b/>
          <w:color w:val="000000"/>
          <w:sz w:val="22"/>
          <w:szCs w:val="22"/>
        </w:rPr>
        <w:t xml:space="preserve">Vorlesung Wirtschaftsethik </w:t>
      </w:r>
      <w:r w:rsidR="0075495D">
        <w:rPr>
          <w:rFonts w:ascii="Frutiger Next LT W1G" w:hAnsi="Frutiger Next LT W1G" w:cs="Frutiger Next LT W1G"/>
          <w:b/>
          <w:color w:val="000000"/>
          <w:sz w:val="22"/>
          <w:szCs w:val="22"/>
        </w:rPr>
        <w:t xml:space="preserve">(Nr. </w:t>
      </w:r>
      <w:r w:rsidR="0075495D" w:rsidRPr="0075495D">
        <w:rPr>
          <w:rFonts w:ascii="Frutiger Next LT W1G" w:hAnsi="Frutiger Next LT W1G" w:cs="Frutiger Next LT W1G"/>
          <w:b/>
          <w:color w:val="000000"/>
          <w:sz w:val="22"/>
          <w:szCs w:val="22"/>
        </w:rPr>
        <w:t>11222</w:t>
      </w:r>
      <w:r w:rsidR="0075495D">
        <w:rPr>
          <w:rFonts w:ascii="Frutiger Next LT W1G" w:hAnsi="Frutiger Next LT W1G" w:cs="Frutiger Next LT W1G"/>
          <w:b/>
          <w:color w:val="000000"/>
          <w:sz w:val="22"/>
          <w:szCs w:val="22"/>
        </w:rPr>
        <w:t>)</w:t>
      </w:r>
    </w:p>
    <w:p w:rsidR="005B48A5" w:rsidRDefault="005B48A5" w:rsidP="00841A03">
      <w:pPr>
        <w:autoSpaceDE w:val="0"/>
        <w:autoSpaceDN w:val="0"/>
        <w:adjustRightInd w:val="0"/>
        <w:spacing w:line="288" w:lineRule="auto"/>
        <w:textAlignment w:val="center"/>
        <w:rPr>
          <w:rFonts w:ascii="Frutiger Next LT W1G" w:hAnsi="Frutiger Next LT W1G" w:cs="Frutiger Next LT W1G"/>
          <w:color w:val="000000"/>
          <w:sz w:val="22"/>
          <w:szCs w:val="22"/>
        </w:rPr>
      </w:pPr>
    </w:p>
    <w:p w:rsidR="005B48A5" w:rsidRDefault="005B48A5" w:rsidP="005B48A5">
      <w:pPr>
        <w:autoSpaceDE w:val="0"/>
        <w:autoSpaceDN w:val="0"/>
        <w:adjustRightInd w:val="0"/>
        <w:spacing w:line="288" w:lineRule="auto"/>
        <w:textAlignment w:val="center"/>
        <w:rPr>
          <w:rFonts w:ascii="Frutiger Next LT W1G" w:hAnsi="Frutiger Next LT W1G" w:cs="Frutiger Next LT W1G"/>
          <w:color w:val="000000"/>
          <w:sz w:val="22"/>
          <w:szCs w:val="22"/>
        </w:rPr>
      </w:pPr>
      <w:r w:rsidRPr="005B48A5">
        <w:rPr>
          <w:rFonts w:ascii="Frutiger Next LT W1G" w:hAnsi="Frutiger Next LT W1G" w:cs="Frutiger Next LT W1G"/>
          <w:color w:val="000000"/>
          <w:sz w:val="22"/>
          <w:szCs w:val="22"/>
        </w:rPr>
        <w:t>Di</w:t>
      </w:r>
      <w:r>
        <w:rPr>
          <w:rFonts w:ascii="Frutiger Next LT W1G" w:hAnsi="Frutiger Next LT W1G" w:cs="Frutiger Next LT W1G"/>
          <w:color w:val="000000"/>
          <w:sz w:val="22"/>
          <w:szCs w:val="22"/>
        </w:rPr>
        <w:t xml:space="preserve"> </w:t>
      </w:r>
      <w:r w:rsidRPr="005B48A5">
        <w:rPr>
          <w:rFonts w:ascii="Frutiger Next LT W1G" w:hAnsi="Frutiger Next LT W1G" w:cs="Frutiger Next LT W1G"/>
          <w:color w:val="000000"/>
          <w:sz w:val="22"/>
          <w:szCs w:val="22"/>
        </w:rPr>
        <w:t>16:</w:t>
      </w:r>
      <w:r>
        <w:rPr>
          <w:rFonts w:ascii="Frutiger Next LT W1G" w:hAnsi="Frutiger Next LT W1G" w:cs="Frutiger Next LT W1G"/>
          <w:color w:val="000000"/>
          <w:sz w:val="22"/>
          <w:szCs w:val="22"/>
        </w:rPr>
        <w:t>15</w:t>
      </w:r>
      <w:r w:rsidR="006911B0">
        <w:rPr>
          <w:rFonts w:ascii="Frutiger Next LT W1G" w:hAnsi="Frutiger Next LT W1G" w:cs="Frutiger Next LT W1G"/>
          <w:color w:val="000000"/>
          <w:sz w:val="22"/>
          <w:szCs w:val="22"/>
        </w:rPr>
        <w:t xml:space="preserve"> -</w:t>
      </w:r>
      <w:proofErr w:type="gramStart"/>
      <w:r>
        <w:rPr>
          <w:rFonts w:ascii="Frutiger Next LT W1G" w:hAnsi="Frutiger Next LT W1G" w:cs="Frutiger Next LT W1G"/>
          <w:color w:val="000000"/>
          <w:sz w:val="22"/>
          <w:szCs w:val="22"/>
        </w:rPr>
        <w:t>17:45</w:t>
      </w:r>
      <w:r w:rsidRPr="005B48A5">
        <w:rPr>
          <w:rFonts w:ascii="Frutiger Next LT W1G" w:hAnsi="Frutiger Next LT W1G" w:cs="Frutiger Next LT W1G"/>
          <w:color w:val="000000"/>
          <w:sz w:val="22"/>
          <w:szCs w:val="22"/>
        </w:rPr>
        <w:t xml:space="preserve"> </w:t>
      </w:r>
      <w:r>
        <w:rPr>
          <w:rFonts w:ascii="Frutiger Next LT W1G" w:hAnsi="Frutiger Next LT W1G" w:cs="Frutiger Next LT W1G"/>
          <w:color w:val="000000"/>
          <w:sz w:val="22"/>
          <w:szCs w:val="22"/>
        </w:rPr>
        <w:t xml:space="preserve"> </w:t>
      </w:r>
      <w:r w:rsidR="006911B0">
        <w:rPr>
          <w:rFonts w:ascii="Frutiger Next LT W1G" w:hAnsi="Frutiger Next LT W1G" w:cs="Frutiger Next LT W1G"/>
          <w:color w:val="000000"/>
          <w:sz w:val="22"/>
          <w:szCs w:val="22"/>
        </w:rPr>
        <w:t>im</w:t>
      </w:r>
      <w:proofErr w:type="gramEnd"/>
      <w:r w:rsidR="006911B0">
        <w:rPr>
          <w:rFonts w:ascii="Frutiger Next LT W1G" w:hAnsi="Frutiger Next LT W1G" w:cs="Frutiger Next LT W1G"/>
          <w:color w:val="000000"/>
          <w:sz w:val="22"/>
          <w:szCs w:val="22"/>
        </w:rPr>
        <w:t xml:space="preserve"> </w:t>
      </w:r>
      <w:r w:rsidRPr="005B48A5">
        <w:rPr>
          <w:rFonts w:ascii="Frutiger Next LT W1G" w:hAnsi="Frutiger Next LT W1G" w:cs="Frutiger Next LT W1G"/>
          <w:color w:val="000000"/>
          <w:sz w:val="22"/>
          <w:szCs w:val="22"/>
        </w:rPr>
        <w:t xml:space="preserve">H </w:t>
      </w:r>
      <w:r w:rsidR="0075495D">
        <w:rPr>
          <w:rFonts w:ascii="Frutiger Next LT W1G" w:hAnsi="Frutiger Next LT W1G" w:cs="Frutiger Next LT W1G"/>
          <w:color w:val="000000"/>
          <w:sz w:val="22"/>
          <w:szCs w:val="22"/>
        </w:rPr>
        <w:t>25</w:t>
      </w:r>
    </w:p>
    <w:p w:rsidR="005B48A5" w:rsidRDefault="005B48A5" w:rsidP="005B48A5">
      <w:pPr>
        <w:autoSpaceDE w:val="0"/>
        <w:autoSpaceDN w:val="0"/>
        <w:adjustRightInd w:val="0"/>
        <w:spacing w:line="288" w:lineRule="auto"/>
        <w:textAlignment w:val="center"/>
        <w:rPr>
          <w:rFonts w:ascii="Frutiger Next LT W1G" w:hAnsi="Frutiger Next LT W1G" w:cs="Frutiger Next LT W1G"/>
          <w:color w:val="000000"/>
          <w:sz w:val="22"/>
          <w:szCs w:val="22"/>
        </w:rPr>
      </w:pPr>
      <w:r>
        <w:rPr>
          <w:rFonts w:ascii="Frutiger Next LT W1G" w:hAnsi="Frutiger Next LT W1G" w:cs="Frutiger Next LT W1G"/>
          <w:color w:val="000000"/>
          <w:sz w:val="22"/>
          <w:szCs w:val="22"/>
        </w:rPr>
        <w:t>4 KP</w:t>
      </w:r>
      <w:r w:rsidR="001E62FE">
        <w:rPr>
          <w:rFonts w:ascii="Frutiger Next LT W1G" w:hAnsi="Frutiger Next LT W1G" w:cs="Frutiger Next LT W1G"/>
          <w:color w:val="000000"/>
          <w:sz w:val="22"/>
          <w:szCs w:val="22"/>
        </w:rPr>
        <w:t>/ECTS</w:t>
      </w:r>
      <w:r>
        <w:rPr>
          <w:rFonts w:ascii="Frutiger Next LT W1G" w:hAnsi="Frutiger Next LT W1G" w:cs="Frutiger Next LT W1G"/>
          <w:color w:val="000000"/>
          <w:sz w:val="22"/>
          <w:szCs w:val="22"/>
        </w:rPr>
        <w:t xml:space="preserve"> für Studierende der Wirtschaftswissenschaften</w:t>
      </w:r>
    </w:p>
    <w:p w:rsidR="006911B0" w:rsidRDefault="006911B0" w:rsidP="005B48A5">
      <w:pPr>
        <w:autoSpaceDE w:val="0"/>
        <w:autoSpaceDN w:val="0"/>
        <w:adjustRightInd w:val="0"/>
        <w:spacing w:line="288" w:lineRule="auto"/>
        <w:textAlignment w:val="center"/>
        <w:rPr>
          <w:rFonts w:ascii="Frutiger Next LT W1G" w:hAnsi="Frutiger Next LT W1G" w:cs="Frutiger Next LT W1G"/>
          <w:color w:val="000000"/>
          <w:sz w:val="22"/>
          <w:szCs w:val="22"/>
        </w:rPr>
      </w:pPr>
      <w:r>
        <w:rPr>
          <w:rFonts w:ascii="Frutiger Next LT W1G" w:hAnsi="Frutiger Next LT W1G" w:cs="Frutiger Next LT W1G"/>
          <w:color w:val="000000"/>
          <w:sz w:val="22"/>
          <w:szCs w:val="22"/>
        </w:rPr>
        <w:t xml:space="preserve">Klausur (60 Minuten) in der letzten Vorlesungswoche (voraussichtlich: Di </w:t>
      </w:r>
      <w:r w:rsidR="0075495D">
        <w:rPr>
          <w:rFonts w:ascii="Frutiger Next LT W1G" w:hAnsi="Frutiger Next LT W1G" w:cs="Frutiger Next LT W1G"/>
          <w:color w:val="000000"/>
          <w:sz w:val="22"/>
          <w:szCs w:val="22"/>
        </w:rPr>
        <w:t>23</w:t>
      </w:r>
      <w:r>
        <w:rPr>
          <w:rFonts w:ascii="Frutiger Next LT W1G" w:hAnsi="Frutiger Next LT W1G" w:cs="Frutiger Next LT W1G"/>
          <w:color w:val="000000"/>
          <w:sz w:val="22"/>
          <w:szCs w:val="22"/>
        </w:rPr>
        <w:t>.7. 16:15 im H</w:t>
      </w:r>
      <w:r w:rsidR="0075495D">
        <w:rPr>
          <w:rFonts w:ascii="Frutiger Next LT W1G" w:hAnsi="Frutiger Next LT W1G" w:cs="Frutiger Next LT W1G"/>
          <w:color w:val="000000"/>
          <w:sz w:val="22"/>
          <w:szCs w:val="22"/>
        </w:rPr>
        <w:t xml:space="preserve"> 25</w:t>
      </w:r>
      <w:r>
        <w:rPr>
          <w:rFonts w:ascii="Frutiger Next LT W1G" w:hAnsi="Frutiger Next LT W1G" w:cs="Frutiger Next LT W1G"/>
          <w:color w:val="000000"/>
          <w:sz w:val="22"/>
          <w:szCs w:val="22"/>
        </w:rPr>
        <w:t>)</w:t>
      </w:r>
    </w:p>
    <w:p w:rsidR="005B48A5" w:rsidRDefault="005B48A5" w:rsidP="005B48A5">
      <w:pPr>
        <w:autoSpaceDE w:val="0"/>
        <w:autoSpaceDN w:val="0"/>
        <w:adjustRightInd w:val="0"/>
        <w:spacing w:line="288" w:lineRule="auto"/>
        <w:textAlignment w:val="center"/>
        <w:rPr>
          <w:rFonts w:ascii="Frutiger Next LT W1G" w:hAnsi="Frutiger Next LT W1G" w:cs="Frutiger Next LT W1G"/>
          <w:color w:val="000000"/>
          <w:sz w:val="22"/>
          <w:szCs w:val="22"/>
        </w:rPr>
      </w:pPr>
    </w:p>
    <w:p w:rsidR="005B48A5" w:rsidRPr="005B48A5" w:rsidRDefault="006911B0" w:rsidP="005B48A5">
      <w:pPr>
        <w:autoSpaceDE w:val="0"/>
        <w:autoSpaceDN w:val="0"/>
        <w:adjustRightInd w:val="0"/>
        <w:spacing w:line="288" w:lineRule="auto"/>
        <w:textAlignment w:val="center"/>
        <w:rPr>
          <w:rFonts w:ascii="Frutiger Next LT W1G" w:hAnsi="Frutiger Next LT W1G" w:cs="Frutiger Next LT W1G"/>
          <w:color w:val="000000"/>
          <w:sz w:val="22"/>
          <w:szCs w:val="22"/>
        </w:rPr>
      </w:pPr>
      <w:r>
        <w:rPr>
          <w:rFonts w:ascii="Frutiger Next LT W1G" w:hAnsi="Frutiger Next LT W1G" w:cs="Frutiger Next LT W1G"/>
          <w:color w:val="000000"/>
          <w:sz w:val="22"/>
          <w:szCs w:val="22"/>
        </w:rPr>
        <w:t xml:space="preserve">Wirtschaftsethik ist </w:t>
      </w:r>
      <w:r w:rsidR="005B48A5" w:rsidRPr="005B48A5">
        <w:rPr>
          <w:rFonts w:ascii="Frutiger Next LT W1G" w:hAnsi="Frutiger Next LT W1G" w:cs="Frutiger Next LT W1G"/>
          <w:color w:val="000000"/>
          <w:sz w:val="22"/>
          <w:szCs w:val="22"/>
        </w:rPr>
        <w:t xml:space="preserve">der Ernstfall der (Sozial-)Ethik, weil die eigensinnige Systemlogik des Wirtschaftssystems die Frage aufwirft, ob </w:t>
      </w:r>
      <w:r>
        <w:rPr>
          <w:rFonts w:ascii="Frutiger Next LT W1G" w:hAnsi="Frutiger Next LT W1G" w:cs="Frutiger Next LT W1G"/>
          <w:color w:val="000000"/>
          <w:sz w:val="22"/>
          <w:szCs w:val="22"/>
        </w:rPr>
        <w:t>es</w:t>
      </w:r>
      <w:r w:rsidR="005B48A5" w:rsidRPr="005B48A5">
        <w:rPr>
          <w:rFonts w:ascii="Frutiger Next LT W1G" w:hAnsi="Frutiger Next LT W1G" w:cs="Frutiger Next LT W1G"/>
          <w:color w:val="000000"/>
          <w:sz w:val="22"/>
          <w:szCs w:val="22"/>
        </w:rPr>
        <w:t xml:space="preserve"> überhaupt einer Gestaltung unter moralischen Gesichtspunkten zugänglich ist.</w:t>
      </w:r>
    </w:p>
    <w:p w:rsidR="005B48A5" w:rsidRPr="005B48A5" w:rsidRDefault="005B48A5" w:rsidP="005B48A5">
      <w:pPr>
        <w:autoSpaceDE w:val="0"/>
        <w:autoSpaceDN w:val="0"/>
        <w:adjustRightInd w:val="0"/>
        <w:spacing w:line="288" w:lineRule="auto"/>
        <w:textAlignment w:val="center"/>
        <w:rPr>
          <w:rFonts w:ascii="Frutiger Next LT W1G" w:hAnsi="Frutiger Next LT W1G" w:cs="Frutiger Next LT W1G"/>
          <w:color w:val="000000"/>
          <w:sz w:val="22"/>
          <w:szCs w:val="22"/>
        </w:rPr>
      </w:pPr>
    </w:p>
    <w:p w:rsidR="005B48A5" w:rsidRPr="005B48A5" w:rsidRDefault="005B48A5" w:rsidP="005B48A5">
      <w:pPr>
        <w:autoSpaceDE w:val="0"/>
        <w:autoSpaceDN w:val="0"/>
        <w:adjustRightInd w:val="0"/>
        <w:spacing w:line="288" w:lineRule="auto"/>
        <w:textAlignment w:val="center"/>
        <w:rPr>
          <w:rFonts w:ascii="Frutiger Next LT W1G" w:hAnsi="Frutiger Next LT W1G" w:cs="Frutiger Next LT W1G"/>
          <w:color w:val="000000"/>
          <w:sz w:val="22"/>
          <w:szCs w:val="22"/>
        </w:rPr>
      </w:pPr>
      <w:r w:rsidRPr="005B48A5">
        <w:rPr>
          <w:rFonts w:ascii="Frutiger Next LT W1G" w:hAnsi="Frutiger Next LT W1G" w:cs="Frutiger Next LT W1G"/>
          <w:color w:val="000000"/>
          <w:sz w:val="22"/>
          <w:szCs w:val="22"/>
        </w:rPr>
        <w:t>Wirtschaftsethik lässt sich nicht konzipieren als „Transport” von Ethik in den Bereich einer normfreien Sachlogik des Wirtschaftens. Vielmehr ist die ökonomische Handlungslogik selbst hochgradig normativ (und häufig in ihrer Normativität unreflektiert). Wirtschaftsethik ist deshalb zunächst Reflexion und Kritik dieser Normativität, einer Kritik allerdings, die die Berechtigung ökonomischer Logik nicht bestreitet, sie vielmehr in die Perspektive der Gerechtigkeit und des guten Lebens einordnet.</w:t>
      </w:r>
    </w:p>
    <w:p w:rsidR="005B48A5" w:rsidRDefault="005B48A5" w:rsidP="005B48A5">
      <w:pPr>
        <w:autoSpaceDE w:val="0"/>
        <w:autoSpaceDN w:val="0"/>
        <w:adjustRightInd w:val="0"/>
        <w:spacing w:line="288" w:lineRule="auto"/>
        <w:textAlignment w:val="center"/>
        <w:rPr>
          <w:rFonts w:ascii="Frutiger Next LT W1G" w:hAnsi="Frutiger Next LT W1G" w:cs="Frutiger Next LT W1G"/>
          <w:color w:val="000000"/>
          <w:sz w:val="22"/>
          <w:szCs w:val="22"/>
        </w:rPr>
      </w:pPr>
    </w:p>
    <w:p w:rsidR="006911B0" w:rsidRPr="00AD7D9E" w:rsidRDefault="006911B0" w:rsidP="005B48A5">
      <w:pPr>
        <w:autoSpaceDE w:val="0"/>
        <w:autoSpaceDN w:val="0"/>
        <w:adjustRightInd w:val="0"/>
        <w:spacing w:line="288" w:lineRule="auto"/>
        <w:textAlignment w:val="center"/>
        <w:rPr>
          <w:rFonts w:ascii="Frutiger Next LT W1G" w:hAnsi="Frutiger Next LT W1G" w:cs="Frutiger Next LT W1G"/>
          <w:color w:val="000000"/>
          <w:sz w:val="22"/>
          <w:szCs w:val="22"/>
          <w:u w:val="single"/>
        </w:rPr>
      </w:pPr>
      <w:r w:rsidRPr="00AD7D9E">
        <w:rPr>
          <w:rFonts w:ascii="Frutiger Next LT W1G" w:hAnsi="Frutiger Next LT W1G" w:cs="Frutiger Next LT W1G"/>
          <w:color w:val="000000"/>
          <w:sz w:val="22"/>
          <w:szCs w:val="22"/>
          <w:u w:val="single"/>
        </w:rPr>
        <w:t>Gliederung</w:t>
      </w:r>
      <w:r w:rsidR="00AD7D9E" w:rsidRPr="00AD7D9E">
        <w:rPr>
          <w:rFonts w:ascii="Frutiger Next LT W1G" w:hAnsi="Frutiger Next LT W1G" w:cs="Frutiger Next LT W1G"/>
          <w:color w:val="000000"/>
          <w:sz w:val="22"/>
          <w:szCs w:val="22"/>
          <w:u w:val="single"/>
        </w:rPr>
        <w:t>:</w:t>
      </w:r>
    </w:p>
    <w:p w:rsidR="006911B0" w:rsidRPr="006911B0" w:rsidRDefault="00AD7D9E" w:rsidP="00AD7D9E">
      <w:pPr>
        <w:widowControl w:val="0"/>
        <w:tabs>
          <w:tab w:val="left" w:pos="851"/>
        </w:tabs>
        <w:ind w:right="-108"/>
        <w:rPr>
          <w:rFonts w:ascii="Frutiger Next LT W1G" w:hAnsi="Frutiger Next LT W1G"/>
          <w:bCs/>
          <w:iCs/>
          <w:sz w:val="22"/>
          <w:szCs w:val="22"/>
          <w:lang w:eastAsia="en-US"/>
        </w:rPr>
      </w:pPr>
      <w:r w:rsidRPr="00AD7D9E">
        <w:rPr>
          <w:rFonts w:ascii="Frutiger Next LT W1G" w:hAnsi="Frutiger Next LT W1G"/>
          <w:bCs/>
          <w:iCs/>
          <w:sz w:val="22"/>
          <w:szCs w:val="22"/>
          <w:lang w:eastAsia="en-US"/>
        </w:rPr>
        <w:t>1.</w:t>
      </w:r>
      <w:r w:rsidR="006911B0" w:rsidRPr="006911B0">
        <w:rPr>
          <w:rFonts w:ascii="Frutiger Next LT W1G" w:hAnsi="Frutiger Next LT W1G"/>
          <w:bCs/>
          <w:iCs/>
          <w:sz w:val="22"/>
          <w:szCs w:val="22"/>
          <w:lang w:eastAsia="en-US"/>
        </w:rPr>
        <w:t xml:space="preserve"> Wirtschaft und Ethik – wie Feuer und Wasser? </w:t>
      </w:r>
    </w:p>
    <w:p w:rsidR="006911B0" w:rsidRPr="006911B0" w:rsidRDefault="00AD7D9E" w:rsidP="00AD7D9E">
      <w:pPr>
        <w:widowControl w:val="0"/>
        <w:tabs>
          <w:tab w:val="left" w:pos="851"/>
        </w:tabs>
        <w:ind w:right="-108"/>
        <w:rPr>
          <w:rFonts w:ascii="Frutiger Next LT W1G" w:hAnsi="Frutiger Next LT W1G"/>
          <w:bCs/>
          <w:iCs/>
          <w:sz w:val="22"/>
          <w:szCs w:val="22"/>
          <w:lang w:eastAsia="en-US"/>
        </w:rPr>
      </w:pPr>
      <w:r w:rsidRPr="00AD7D9E">
        <w:rPr>
          <w:rFonts w:ascii="Frutiger Next LT W1G" w:hAnsi="Frutiger Next LT W1G"/>
          <w:bCs/>
          <w:iCs/>
          <w:sz w:val="22"/>
          <w:szCs w:val="22"/>
          <w:lang w:eastAsia="en-US"/>
        </w:rPr>
        <w:t>2.</w:t>
      </w:r>
      <w:r w:rsidR="006911B0" w:rsidRPr="006911B0">
        <w:rPr>
          <w:rFonts w:ascii="Frutiger Next LT W1G" w:hAnsi="Frutiger Next LT W1G"/>
          <w:bCs/>
          <w:iCs/>
          <w:sz w:val="22"/>
          <w:szCs w:val="22"/>
          <w:lang w:eastAsia="en-US"/>
        </w:rPr>
        <w:t xml:space="preserve"> Wirtschaftsethische Grundansätze </w:t>
      </w:r>
    </w:p>
    <w:p w:rsidR="006911B0" w:rsidRPr="006911B0" w:rsidRDefault="00AD7D9E" w:rsidP="00AD7D9E">
      <w:pPr>
        <w:widowControl w:val="0"/>
        <w:tabs>
          <w:tab w:val="left" w:pos="851"/>
        </w:tabs>
        <w:ind w:right="-108"/>
        <w:rPr>
          <w:rFonts w:ascii="Frutiger Next LT W1G" w:hAnsi="Frutiger Next LT W1G"/>
          <w:bCs/>
          <w:iCs/>
          <w:sz w:val="22"/>
          <w:szCs w:val="22"/>
          <w:lang w:eastAsia="en-US"/>
        </w:rPr>
      </w:pPr>
      <w:r w:rsidRPr="00AD7D9E">
        <w:rPr>
          <w:rFonts w:ascii="Frutiger Next LT W1G" w:hAnsi="Frutiger Next LT W1G"/>
          <w:bCs/>
          <w:iCs/>
          <w:sz w:val="22"/>
          <w:szCs w:val="22"/>
          <w:lang w:eastAsia="en-US"/>
        </w:rPr>
        <w:t>3.</w:t>
      </w:r>
      <w:r w:rsidR="006911B0" w:rsidRPr="006911B0">
        <w:rPr>
          <w:rFonts w:ascii="Frutiger Next LT W1G" w:hAnsi="Frutiger Next LT W1G"/>
          <w:bCs/>
          <w:iCs/>
          <w:sz w:val="22"/>
          <w:szCs w:val="22"/>
          <w:lang w:eastAsia="en-US"/>
        </w:rPr>
        <w:t xml:space="preserve"> Orte der Moral im Wirtschaftssystem </w:t>
      </w:r>
    </w:p>
    <w:p w:rsidR="006911B0" w:rsidRPr="006911B0" w:rsidRDefault="006911B0" w:rsidP="00AD7D9E">
      <w:pPr>
        <w:widowControl w:val="0"/>
        <w:tabs>
          <w:tab w:val="left" w:pos="851"/>
        </w:tabs>
        <w:ind w:right="-108"/>
        <w:rPr>
          <w:rFonts w:ascii="Frutiger Next LT W1G" w:hAnsi="Frutiger Next LT W1G"/>
          <w:bCs/>
          <w:iCs/>
          <w:sz w:val="22"/>
          <w:szCs w:val="22"/>
          <w:lang w:eastAsia="en-US"/>
        </w:rPr>
      </w:pPr>
      <w:r w:rsidRPr="006911B0">
        <w:rPr>
          <w:rFonts w:ascii="Frutiger Next LT W1G" w:hAnsi="Frutiger Next LT W1G"/>
          <w:bCs/>
          <w:iCs/>
          <w:sz w:val="22"/>
          <w:szCs w:val="22"/>
          <w:lang w:eastAsia="en-US"/>
        </w:rPr>
        <w:t>4. Unternehmensethik</w:t>
      </w:r>
    </w:p>
    <w:p w:rsidR="006911B0" w:rsidRPr="006911B0" w:rsidRDefault="00AD7D9E" w:rsidP="00AD7D9E">
      <w:pPr>
        <w:widowControl w:val="0"/>
        <w:tabs>
          <w:tab w:val="left" w:pos="851"/>
        </w:tabs>
        <w:ind w:right="-108"/>
        <w:rPr>
          <w:rFonts w:ascii="Frutiger Next LT W1G" w:hAnsi="Frutiger Next LT W1G"/>
          <w:bCs/>
          <w:iCs/>
          <w:sz w:val="22"/>
          <w:szCs w:val="22"/>
          <w:lang w:eastAsia="en-US"/>
        </w:rPr>
      </w:pPr>
      <w:r w:rsidRPr="00AD7D9E">
        <w:rPr>
          <w:rFonts w:ascii="Frutiger Next LT W1G" w:hAnsi="Frutiger Next LT W1G"/>
          <w:bCs/>
          <w:iCs/>
          <w:sz w:val="22"/>
          <w:szCs w:val="22"/>
          <w:lang w:eastAsia="en-US"/>
        </w:rPr>
        <w:t>5.</w:t>
      </w:r>
      <w:r w:rsidR="006911B0" w:rsidRPr="006911B0">
        <w:rPr>
          <w:rFonts w:ascii="Frutiger Next LT W1G" w:hAnsi="Frutiger Next LT W1G"/>
          <w:bCs/>
          <w:iCs/>
          <w:sz w:val="22"/>
          <w:szCs w:val="22"/>
          <w:lang w:eastAsia="en-US"/>
        </w:rPr>
        <w:t xml:space="preserve"> Wirtschaft und Religion </w:t>
      </w:r>
    </w:p>
    <w:p w:rsidR="006911B0" w:rsidRPr="006911B0" w:rsidRDefault="00AD7D9E" w:rsidP="00AD7D9E">
      <w:pPr>
        <w:widowControl w:val="0"/>
        <w:tabs>
          <w:tab w:val="left" w:pos="851"/>
        </w:tabs>
        <w:ind w:right="-108"/>
        <w:rPr>
          <w:rFonts w:ascii="Frutiger Next LT W1G" w:hAnsi="Frutiger Next LT W1G"/>
          <w:bCs/>
          <w:iCs/>
          <w:sz w:val="22"/>
          <w:szCs w:val="22"/>
          <w:lang w:eastAsia="en-US"/>
        </w:rPr>
      </w:pPr>
      <w:r w:rsidRPr="00AD7D9E">
        <w:rPr>
          <w:rFonts w:ascii="Frutiger Next LT W1G" w:hAnsi="Frutiger Next LT W1G"/>
          <w:bCs/>
          <w:iCs/>
          <w:sz w:val="22"/>
          <w:szCs w:val="22"/>
          <w:lang w:eastAsia="en-US"/>
        </w:rPr>
        <w:t>6.</w:t>
      </w:r>
      <w:r w:rsidR="006911B0" w:rsidRPr="006911B0">
        <w:rPr>
          <w:rFonts w:ascii="Frutiger Next LT W1G" w:hAnsi="Frutiger Next LT W1G"/>
          <w:bCs/>
          <w:iCs/>
          <w:sz w:val="22"/>
          <w:szCs w:val="22"/>
          <w:lang w:eastAsia="en-US"/>
        </w:rPr>
        <w:t xml:space="preserve"> </w:t>
      </w:r>
      <w:proofErr w:type="spellStart"/>
      <w:r w:rsidR="006911B0" w:rsidRPr="006911B0">
        <w:rPr>
          <w:rFonts w:ascii="Frutiger Next LT W1G" w:hAnsi="Frutiger Next LT W1G"/>
          <w:bCs/>
          <w:iCs/>
          <w:sz w:val="22"/>
          <w:szCs w:val="22"/>
          <w:lang w:eastAsia="en-US"/>
        </w:rPr>
        <w:t>Konkretionen</w:t>
      </w:r>
      <w:proofErr w:type="spellEnd"/>
      <w:r w:rsidR="006911B0" w:rsidRPr="006911B0">
        <w:rPr>
          <w:rFonts w:ascii="Frutiger Next LT W1G" w:hAnsi="Frutiger Next LT W1G"/>
          <w:bCs/>
          <w:iCs/>
          <w:sz w:val="22"/>
          <w:szCs w:val="22"/>
          <w:lang w:eastAsia="en-US"/>
        </w:rPr>
        <w:t xml:space="preserve"> </w:t>
      </w:r>
    </w:p>
    <w:p w:rsidR="00AD7D9E" w:rsidRPr="00AD7D9E" w:rsidRDefault="00AD7D9E" w:rsidP="00AD7D9E">
      <w:pPr>
        <w:tabs>
          <w:tab w:val="left" w:pos="1276"/>
        </w:tabs>
        <w:ind w:left="284" w:right="33"/>
        <w:contextualSpacing/>
        <w:rPr>
          <w:rFonts w:ascii="Frutiger Next LT W1G" w:hAnsi="Frutiger Next LT W1G"/>
          <w:sz w:val="22"/>
          <w:szCs w:val="22"/>
          <w:lang w:eastAsia="en-US"/>
        </w:rPr>
      </w:pPr>
      <w:r w:rsidRPr="00AD7D9E">
        <w:rPr>
          <w:rFonts w:ascii="Frutiger Next LT W1G" w:hAnsi="Frutiger Next LT W1G"/>
          <w:sz w:val="22"/>
          <w:szCs w:val="22"/>
          <w:lang w:eastAsia="en-US"/>
        </w:rPr>
        <w:t xml:space="preserve">6.1 Eigentum </w:t>
      </w:r>
    </w:p>
    <w:p w:rsidR="00AD7D9E" w:rsidRPr="00AD7D9E" w:rsidRDefault="00AD7D9E" w:rsidP="00AD7D9E">
      <w:pPr>
        <w:tabs>
          <w:tab w:val="left" w:pos="1276"/>
        </w:tabs>
        <w:ind w:left="284" w:right="33"/>
        <w:contextualSpacing/>
        <w:rPr>
          <w:rFonts w:ascii="Frutiger Next LT W1G" w:hAnsi="Frutiger Next LT W1G"/>
          <w:sz w:val="22"/>
          <w:szCs w:val="22"/>
          <w:lang w:eastAsia="en-US"/>
        </w:rPr>
      </w:pPr>
      <w:r w:rsidRPr="00AD7D9E">
        <w:rPr>
          <w:rFonts w:ascii="Frutiger Next LT W1G" w:hAnsi="Frutiger Next LT W1G"/>
          <w:sz w:val="22"/>
          <w:szCs w:val="22"/>
          <w:lang w:eastAsia="en-US"/>
        </w:rPr>
        <w:t xml:space="preserve">6.2 Armut (und Reichtum) – Verteilungsfragen </w:t>
      </w:r>
    </w:p>
    <w:p w:rsidR="00AD7D9E" w:rsidRPr="00AD7D9E" w:rsidRDefault="00AD7D9E" w:rsidP="00AD7D9E">
      <w:pPr>
        <w:tabs>
          <w:tab w:val="left" w:pos="1276"/>
        </w:tabs>
        <w:ind w:left="284" w:right="33"/>
        <w:contextualSpacing/>
        <w:rPr>
          <w:rFonts w:ascii="Frutiger Next LT W1G" w:hAnsi="Frutiger Next LT W1G"/>
          <w:sz w:val="22"/>
          <w:szCs w:val="22"/>
          <w:lang w:eastAsia="en-US"/>
        </w:rPr>
      </w:pPr>
      <w:r w:rsidRPr="00AD7D9E">
        <w:rPr>
          <w:rFonts w:ascii="Frutiger Next LT W1G" w:hAnsi="Frutiger Next LT W1G"/>
          <w:sz w:val="22"/>
          <w:szCs w:val="22"/>
          <w:lang w:eastAsia="en-US"/>
        </w:rPr>
        <w:t xml:space="preserve">6.3 Arbeit </w:t>
      </w:r>
    </w:p>
    <w:p w:rsidR="00AD7D9E" w:rsidRPr="00AD7D9E" w:rsidRDefault="00AD7D9E" w:rsidP="00AD7D9E">
      <w:pPr>
        <w:tabs>
          <w:tab w:val="left" w:pos="1276"/>
        </w:tabs>
        <w:ind w:left="284" w:right="33"/>
        <w:contextualSpacing/>
        <w:rPr>
          <w:rFonts w:ascii="Frutiger Next LT W1G" w:hAnsi="Frutiger Next LT W1G"/>
          <w:sz w:val="22"/>
          <w:szCs w:val="22"/>
          <w:lang w:eastAsia="en-US"/>
        </w:rPr>
      </w:pPr>
      <w:r w:rsidRPr="00AD7D9E">
        <w:rPr>
          <w:rFonts w:ascii="Frutiger Next LT W1G" w:hAnsi="Frutiger Next LT W1G"/>
          <w:sz w:val="22"/>
          <w:szCs w:val="22"/>
          <w:lang w:eastAsia="en-US"/>
        </w:rPr>
        <w:t xml:space="preserve">6.4 Verhältnis von Arbeit und Kapital </w:t>
      </w:r>
    </w:p>
    <w:p w:rsidR="00AD7D9E" w:rsidRPr="00AD7D9E" w:rsidRDefault="00AD7D9E" w:rsidP="00AD7D9E">
      <w:pPr>
        <w:tabs>
          <w:tab w:val="left" w:pos="1276"/>
        </w:tabs>
        <w:ind w:left="284" w:right="33"/>
        <w:contextualSpacing/>
        <w:rPr>
          <w:rFonts w:ascii="Frutiger Next LT W1G" w:hAnsi="Frutiger Next LT W1G"/>
          <w:sz w:val="22"/>
          <w:szCs w:val="22"/>
          <w:lang w:eastAsia="en-US"/>
        </w:rPr>
      </w:pPr>
      <w:r w:rsidRPr="00AD7D9E">
        <w:rPr>
          <w:rFonts w:ascii="Frutiger Next LT W1G" w:hAnsi="Frutiger Next LT W1G"/>
          <w:sz w:val="22"/>
          <w:szCs w:val="22"/>
          <w:lang w:eastAsia="en-US"/>
        </w:rPr>
        <w:t xml:space="preserve">6.5 Soziale Sicherung  </w:t>
      </w:r>
    </w:p>
    <w:p w:rsidR="006911B0" w:rsidRDefault="00AD7D9E" w:rsidP="00AD7D9E">
      <w:pPr>
        <w:tabs>
          <w:tab w:val="left" w:pos="1276"/>
        </w:tabs>
        <w:ind w:left="284" w:right="33"/>
        <w:contextualSpacing/>
        <w:rPr>
          <w:rFonts w:ascii="Frutiger Next LT W1G" w:hAnsi="Frutiger Next LT W1G"/>
          <w:sz w:val="22"/>
          <w:szCs w:val="22"/>
          <w:lang w:eastAsia="en-US"/>
        </w:rPr>
      </w:pPr>
      <w:r w:rsidRPr="00AD7D9E">
        <w:rPr>
          <w:rFonts w:ascii="Frutiger Next LT W1G" w:hAnsi="Frutiger Next LT W1G"/>
          <w:sz w:val="22"/>
          <w:szCs w:val="22"/>
          <w:lang w:eastAsia="en-US"/>
        </w:rPr>
        <w:t xml:space="preserve">6.6 Umwelt  </w:t>
      </w:r>
    </w:p>
    <w:p w:rsidR="00AD7D9E" w:rsidRDefault="00AD7D9E" w:rsidP="00AD7D9E">
      <w:pPr>
        <w:tabs>
          <w:tab w:val="left" w:pos="1276"/>
        </w:tabs>
        <w:ind w:left="284" w:right="33"/>
        <w:contextualSpacing/>
        <w:rPr>
          <w:rFonts w:ascii="Frutiger Next LT W1G" w:hAnsi="Frutiger Next LT W1G"/>
          <w:sz w:val="22"/>
          <w:szCs w:val="22"/>
          <w:lang w:eastAsia="en-US"/>
        </w:rPr>
      </w:pPr>
    </w:p>
    <w:p w:rsidR="00AD7D9E" w:rsidRPr="00AD7D9E" w:rsidRDefault="00AD7D9E" w:rsidP="00AD7D9E">
      <w:pPr>
        <w:rPr>
          <w:rFonts w:ascii="Frutiger Next LT W1G" w:hAnsi="Frutiger Next LT W1G"/>
          <w:sz w:val="22"/>
          <w:szCs w:val="22"/>
          <w:u w:val="single"/>
          <w:lang w:eastAsia="en-US"/>
        </w:rPr>
      </w:pPr>
      <w:r w:rsidRPr="00AD7D9E">
        <w:rPr>
          <w:rFonts w:ascii="Frutiger Next LT W1G" w:hAnsi="Frutiger Next LT W1G"/>
          <w:sz w:val="22"/>
          <w:szCs w:val="22"/>
          <w:u w:val="single"/>
          <w:lang w:eastAsia="en-US"/>
        </w:rPr>
        <w:t>Erste Literaturhinweise:</w:t>
      </w:r>
    </w:p>
    <w:p w:rsidR="00AD7D9E" w:rsidRPr="00AD7D9E" w:rsidRDefault="00AD7D9E" w:rsidP="00AD7D9E">
      <w:pPr>
        <w:numPr>
          <w:ilvl w:val="0"/>
          <w:numId w:val="5"/>
        </w:numPr>
        <w:ind w:left="360"/>
        <w:rPr>
          <w:rFonts w:ascii="Frutiger Next LT W1G" w:hAnsi="Frutiger Next LT W1G"/>
          <w:sz w:val="22"/>
          <w:szCs w:val="22"/>
          <w:lang w:eastAsia="en-US"/>
        </w:rPr>
      </w:pPr>
      <w:r w:rsidRPr="00AD7D9E">
        <w:rPr>
          <w:rFonts w:ascii="Frutiger Next LT W1G" w:hAnsi="Frutiger Next LT W1G"/>
          <w:sz w:val="22"/>
          <w:szCs w:val="22"/>
          <w:lang w:eastAsia="en-US"/>
        </w:rPr>
        <w:t>Laux, Bernhard: Wirtschaftsethik des Christentums. In: Orientierungen zur Wirtschafts- und Gesellschaftspolitik 119 (1/2009) 14-23</w:t>
      </w:r>
    </w:p>
    <w:p w:rsidR="00AD7D9E" w:rsidRPr="00AD7D9E" w:rsidRDefault="00AD7D9E" w:rsidP="00AD7D9E">
      <w:pPr>
        <w:numPr>
          <w:ilvl w:val="0"/>
          <w:numId w:val="5"/>
        </w:numPr>
        <w:ind w:left="360"/>
        <w:rPr>
          <w:rFonts w:ascii="Frutiger Next LT W1G" w:hAnsi="Frutiger Next LT W1G"/>
          <w:sz w:val="22"/>
          <w:szCs w:val="22"/>
          <w:lang w:eastAsia="en-US"/>
        </w:rPr>
      </w:pPr>
      <w:proofErr w:type="spellStart"/>
      <w:r w:rsidRPr="00AD7D9E">
        <w:rPr>
          <w:rFonts w:ascii="Frutiger Next LT W1G" w:hAnsi="Frutiger Next LT W1G"/>
          <w:sz w:val="22"/>
          <w:szCs w:val="22"/>
          <w:lang w:eastAsia="en-US"/>
        </w:rPr>
        <w:t>Maak</w:t>
      </w:r>
      <w:proofErr w:type="spellEnd"/>
      <w:r w:rsidRPr="00AD7D9E">
        <w:rPr>
          <w:rFonts w:ascii="Frutiger Next LT W1G" w:hAnsi="Frutiger Next LT W1G"/>
          <w:sz w:val="22"/>
          <w:szCs w:val="22"/>
          <w:lang w:eastAsia="en-US"/>
        </w:rPr>
        <w:t>, Thomas ; Ulrich, Peter: Integre Unternehmensführung. Ethisches Orientierungswissen für die Wirtschaftspraxis. Stuttgart : Schäffer-Poeschel, 2007.</w:t>
      </w:r>
    </w:p>
    <w:p w:rsidR="00AD7D9E" w:rsidRPr="00AD7D9E" w:rsidRDefault="00AD7D9E" w:rsidP="00AD7D9E">
      <w:pPr>
        <w:numPr>
          <w:ilvl w:val="0"/>
          <w:numId w:val="5"/>
        </w:numPr>
        <w:ind w:left="360"/>
        <w:rPr>
          <w:rFonts w:ascii="Frutiger Next LT W1G" w:hAnsi="Frutiger Next LT W1G"/>
          <w:sz w:val="22"/>
          <w:szCs w:val="22"/>
          <w:lang w:eastAsia="en-US"/>
        </w:rPr>
      </w:pPr>
      <w:r w:rsidRPr="00AD7D9E">
        <w:rPr>
          <w:rFonts w:ascii="Frutiger Next LT W1G" w:hAnsi="Frutiger Next LT W1G"/>
          <w:sz w:val="22"/>
          <w:szCs w:val="22"/>
          <w:lang w:eastAsia="en-US"/>
        </w:rPr>
        <w:t xml:space="preserve">Ulrich, Peter: Wirtschaftsethik. In: Marcus </w:t>
      </w:r>
      <w:proofErr w:type="spellStart"/>
      <w:r w:rsidRPr="00AD7D9E">
        <w:rPr>
          <w:rFonts w:ascii="Frutiger Next LT W1G" w:hAnsi="Frutiger Next LT W1G"/>
          <w:sz w:val="22"/>
          <w:szCs w:val="22"/>
          <w:lang w:eastAsia="en-US"/>
        </w:rPr>
        <w:t>Düwell</w:t>
      </w:r>
      <w:proofErr w:type="spellEnd"/>
      <w:r w:rsidRPr="00AD7D9E">
        <w:rPr>
          <w:rFonts w:ascii="Frutiger Next LT W1G" w:hAnsi="Frutiger Next LT W1G"/>
          <w:sz w:val="22"/>
          <w:szCs w:val="22"/>
          <w:lang w:eastAsia="en-US"/>
        </w:rPr>
        <w:t xml:space="preserve"> u.a. (Hg.): Handbuch Ethik. Stuttgart 2002, 291</w:t>
      </w:r>
      <w:r w:rsidRPr="00AD7D9E">
        <w:rPr>
          <w:rFonts w:ascii="Frutiger Next LT W1G" w:hAnsi="Frutiger Next LT W1G" w:cs="Cambria Math"/>
          <w:sz w:val="22"/>
          <w:szCs w:val="22"/>
          <w:lang w:eastAsia="en-US"/>
        </w:rPr>
        <w:t>‐</w:t>
      </w:r>
      <w:r w:rsidRPr="00AD7D9E">
        <w:rPr>
          <w:rFonts w:ascii="Frutiger Next LT W1G" w:hAnsi="Frutiger Next LT W1G"/>
          <w:sz w:val="22"/>
          <w:szCs w:val="22"/>
          <w:lang w:eastAsia="en-US"/>
        </w:rPr>
        <w:t>296.</w:t>
      </w:r>
    </w:p>
    <w:p w:rsidR="00AD7D9E" w:rsidRPr="00AD7D9E" w:rsidRDefault="00AD7D9E" w:rsidP="00AD7D9E">
      <w:pPr>
        <w:rPr>
          <w:lang w:eastAsia="en-US"/>
        </w:rPr>
      </w:pPr>
    </w:p>
    <w:sectPr w:rsidR="00AD7D9E" w:rsidRPr="00AD7D9E" w:rsidSect="0094081D">
      <w:footerReference w:type="default" r:id="rId7"/>
      <w:headerReference w:type="first" r:id="rId8"/>
      <w:pgSz w:w="11906" w:h="16838" w:code="9"/>
      <w:pgMar w:top="153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EDF" w:rsidRDefault="004B4EDF">
      <w:r>
        <w:separator/>
      </w:r>
    </w:p>
  </w:endnote>
  <w:endnote w:type="continuationSeparator" w:id="0">
    <w:p w:rsidR="004B4EDF" w:rsidRDefault="004B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Frutiger Next LT W1G Bold">
    <w:altName w:val="Arial"/>
    <w:panose1 w:val="00000000000000000000"/>
    <w:charset w:val="00"/>
    <w:family w:val="swiss"/>
    <w:notTrueType/>
    <w:pitch w:val="variable"/>
    <w:sig w:usb0="00000001"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1D7" w:rsidRPr="00D33DFC" w:rsidRDefault="006F772B" w:rsidP="00D33DFC">
    <w:pPr>
      <w:pStyle w:val="Fuzeile"/>
      <w:jc w:val="center"/>
      <w:rPr>
        <w:rFonts w:ascii="Frutiger Next LT W1G" w:hAnsi="Frutiger Next LT W1G"/>
        <w:sz w:val="22"/>
        <w:szCs w:val="22"/>
      </w:rPr>
    </w:pPr>
    <w:r w:rsidRPr="00D33DFC">
      <w:rPr>
        <w:rStyle w:val="Seitenzahl"/>
        <w:rFonts w:ascii="Frutiger Next LT W1G" w:hAnsi="Frutiger Next LT W1G"/>
        <w:sz w:val="22"/>
        <w:szCs w:val="22"/>
      </w:rPr>
      <w:fldChar w:fldCharType="begin"/>
    </w:r>
    <w:r w:rsidR="00D431D7" w:rsidRPr="00D33DFC">
      <w:rPr>
        <w:rStyle w:val="Seitenzahl"/>
        <w:rFonts w:ascii="Frutiger Next LT W1G" w:hAnsi="Frutiger Next LT W1G"/>
        <w:sz w:val="22"/>
        <w:szCs w:val="22"/>
      </w:rPr>
      <w:instrText xml:space="preserve"> PAGE </w:instrText>
    </w:r>
    <w:r w:rsidRPr="00D33DFC">
      <w:rPr>
        <w:rStyle w:val="Seitenzahl"/>
        <w:rFonts w:ascii="Frutiger Next LT W1G" w:hAnsi="Frutiger Next LT W1G"/>
        <w:sz w:val="22"/>
        <w:szCs w:val="22"/>
      </w:rPr>
      <w:fldChar w:fldCharType="separate"/>
    </w:r>
    <w:r w:rsidR="00F355DC">
      <w:rPr>
        <w:rStyle w:val="Seitenzahl"/>
        <w:rFonts w:ascii="Frutiger Next LT W1G" w:hAnsi="Frutiger Next LT W1G"/>
        <w:noProof/>
        <w:sz w:val="22"/>
        <w:szCs w:val="22"/>
      </w:rPr>
      <w:t>2</w:t>
    </w:r>
    <w:r w:rsidRPr="00D33DFC">
      <w:rPr>
        <w:rStyle w:val="Seitenzahl"/>
        <w:rFonts w:ascii="Frutiger Next LT W1G" w:hAnsi="Frutiger Next LT W1G"/>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EDF" w:rsidRDefault="004B4EDF">
      <w:r>
        <w:separator/>
      </w:r>
    </w:p>
  </w:footnote>
  <w:footnote w:type="continuationSeparator" w:id="0">
    <w:p w:rsidR="004B4EDF" w:rsidRDefault="004B4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1D7" w:rsidRDefault="00AD7D9E" w:rsidP="00CA594A">
    <w:pPr>
      <w:pStyle w:val="Kopfzeile"/>
      <w:tabs>
        <w:tab w:val="left" w:pos="5954"/>
      </w:tabs>
    </w:pPr>
    <w:r>
      <w:rPr>
        <w:noProof/>
      </w:rPr>
      <mc:AlternateContent>
        <mc:Choice Requires="wps">
          <w:drawing>
            <wp:anchor distT="0" distB="0" distL="114300" distR="114300" simplePos="0" relativeHeight="251656704" behindDoc="0" locked="0" layoutInCell="1" allowOverlap="1">
              <wp:simplePos x="0" y="0"/>
              <wp:positionH relativeFrom="column">
                <wp:posOffset>3773170</wp:posOffset>
              </wp:positionH>
              <wp:positionV relativeFrom="paragraph">
                <wp:posOffset>511599</wp:posOffset>
              </wp:positionV>
              <wp:extent cx="2400300" cy="1300480"/>
              <wp:effectExtent l="0" t="0" r="0"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0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1D7" w:rsidRPr="00383063" w:rsidRDefault="00D431D7" w:rsidP="007C28EC">
                          <w:pPr>
                            <w:pStyle w:val="Fakultaet"/>
                            <w:spacing w:after="0" w:line="240" w:lineRule="auto"/>
                            <w:rPr>
                              <w:rFonts w:ascii="Frutiger Next LT W1G Bold" w:hAnsi="Frutiger Next LT W1G Bold"/>
                              <w:b/>
                            </w:rPr>
                          </w:pPr>
                          <w:r w:rsidRPr="00383063">
                            <w:rPr>
                              <w:rFonts w:ascii="Frutiger Next LT W1G Bold" w:hAnsi="Frutiger Next LT W1G Bold"/>
                              <w:b/>
                            </w:rPr>
                            <w:t>Fakultät</w:t>
                          </w:r>
                          <w:r>
                            <w:rPr>
                              <w:rFonts w:ascii="Frutiger Next LT W1G Bold" w:hAnsi="Frutiger Next LT W1G Bold"/>
                              <w:b/>
                            </w:rPr>
                            <w:t xml:space="preserve"> FÜR</w:t>
                          </w:r>
                          <w:r w:rsidRPr="00383063">
                            <w:rPr>
                              <w:rFonts w:ascii="Frutiger Next LT W1G Bold" w:hAnsi="Frutiger Next LT W1G Bold"/>
                              <w:b/>
                            </w:rPr>
                            <w:t xml:space="preserve"> </w:t>
                          </w:r>
                          <w:r w:rsidRPr="00383063">
                            <w:rPr>
                              <w:rFonts w:ascii="Frutiger Next LT W1G Bold" w:hAnsi="Frutiger Next LT W1G Bold"/>
                              <w:b/>
                            </w:rPr>
                            <w:br/>
                            <w:t>Katholische theologie</w:t>
                          </w:r>
                        </w:p>
                        <w:p w:rsidR="00D431D7" w:rsidRPr="004A5242" w:rsidRDefault="00D431D7" w:rsidP="007C28EC">
                          <w:pPr>
                            <w:pStyle w:val="Fakultaet"/>
                            <w:spacing w:after="0" w:line="240" w:lineRule="auto"/>
                            <w:rPr>
                              <w:sz w:val="4"/>
                              <w:szCs w:val="4"/>
                            </w:rPr>
                          </w:pPr>
                        </w:p>
                        <w:p w:rsidR="00D431D7" w:rsidRPr="003D598E" w:rsidRDefault="00D431D7" w:rsidP="007C28EC">
                          <w:pPr>
                            <w:pStyle w:val="Institut"/>
                            <w:spacing w:line="240" w:lineRule="auto"/>
                            <w:rPr>
                              <w:sz w:val="22"/>
                              <w:szCs w:val="22"/>
                            </w:rPr>
                          </w:pPr>
                          <w:r w:rsidRPr="003D598E">
                            <w:rPr>
                              <w:sz w:val="22"/>
                              <w:szCs w:val="22"/>
                            </w:rPr>
                            <w:t xml:space="preserve">Professur für Theologische </w:t>
                          </w:r>
                          <w:r w:rsidR="006C3E8B">
                            <w:rPr>
                              <w:sz w:val="22"/>
                              <w:szCs w:val="22"/>
                            </w:rPr>
                            <w:t>Sozialethik,</w:t>
                          </w:r>
                          <w:r w:rsidRPr="003D598E">
                            <w:rPr>
                              <w:sz w:val="22"/>
                              <w:szCs w:val="22"/>
                            </w:rPr>
                            <w:br/>
                            <w:t>Anthropologie und Wertorientierung</w:t>
                          </w:r>
                        </w:p>
                        <w:p w:rsidR="00D431D7" w:rsidRPr="004A5242" w:rsidRDefault="00D431D7" w:rsidP="007C28EC">
                          <w:pPr>
                            <w:pStyle w:val="Fakultaet"/>
                            <w:spacing w:after="0" w:line="240" w:lineRule="auto"/>
                            <w:rPr>
                              <w:sz w:val="6"/>
                              <w:szCs w:val="6"/>
                            </w:rPr>
                          </w:pPr>
                        </w:p>
                        <w:p w:rsidR="00D431D7" w:rsidRDefault="00D431D7" w:rsidP="005B48A5">
                          <w:pPr>
                            <w:autoSpaceDE w:val="0"/>
                            <w:autoSpaceDN w:val="0"/>
                            <w:adjustRightInd w:val="0"/>
                            <w:textAlignment w:val="center"/>
                            <w:rPr>
                              <w:rFonts w:ascii="Frutiger Next LT W1G" w:hAnsi="Frutiger Next LT W1G" w:cs="Frutiger Next LT W1G"/>
                              <w:color w:val="000000"/>
                              <w:spacing w:val="2"/>
                              <w:sz w:val="16"/>
                              <w:szCs w:val="16"/>
                            </w:rPr>
                          </w:pPr>
                          <w:r w:rsidRPr="00566A02">
                            <w:rPr>
                              <w:rFonts w:ascii="Frutiger Next LT W1G" w:hAnsi="Frutiger Next LT W1G" w:cs="Frutiger Next LT W1G"/>
                              <w:b/>
                              <w:bCs/>
                              <w:color w:val="000000"/>
                              <w:sz w:val="16"/>
                              <w:szCs w:val="16"/>
                            </w:rPr>
                            <w:t xml:space="preserve">Prof. Dr. </w:t>
                          </w:r>
                          <w:r>
                            <w:rPr>
                              <w:rFonts w:ascii="Frutiger Next LT W1G" w:hAnsi="Frutiger Next LT W1G" w:cs="Frutiger Next LT W1G"/>
                              <w:b/>
                              <w:bCs/>
                              <w:color w:val="000000"/>
                              <w:sz w:val="16"/>
                              <w:szCs w:val="16"/>
                            </w:rPr>
                            <w:t>Bernhard Laux</w:t>
                          </w:r>
                          <w:r>
                            <w:rPr>
                              <w:rFonts w:ascii="Frutiger Next LT W1G" w:hAnsi="Frutiger Next LT W1G" w:cs="Frutiger Next LT W1G"/>
                              <w:b/>
                              <w:bCs/>
                              <w:color w:val="000000"/>
                              <w:sz w:val="16"/>
                              <w:szCs w:val="16"/>
                            </w:rPr>
                            <w:br/>
                          </w:r>
                          <w:r>
                            <w:rPr>
                              <w:rFonts w:ascii="Frutiger Next LT W1G" w:hAnsi="Frutiger Next LT W1G" w:cs="Frutiger Next LT W1G"/>
                              <w:color w:val="000000"/>
                              <w:spacing w:val="2"/>
                              <w:sz w:val="16"/>
                              <w:szCs w:val="16"/>
                            </w:rPr>
                            <w:t>Telefon +49 941 943-1574</w:t>
                          </w:r>
                          <w:r w:rsidRPr="00566A02">
                            <w:rPr>
                              <w:rFonts w:ascii="Frutiger Next LT W1G" w:hAnsi="Frutiger Next LT W1G" w:cs="Frutiger Next LT W1G"/>
                              <w:color w:val="000000"/>
                              <w:spacing w:val="2"/>
                              <w:sz w:val="16"/>
                              <w:szCs w:val="16"/>
                            </w:rPr>
                            <w:br/>
                            <w:t xml:space="preserve">Sekretariat: </w:t>
                          </w:r>
                          <w:r w:rsidRPr="00566A02">
                            <w:rPr>
                              <w:rFonts w:ascii="Frutiger Next LT W1G" w:hAnsi="Frutiger Next LT W1G" w:cs="Frutiger Next LT W1G"/>
                              <w:color w:val="000000"/>
                              <w:spacing w:val="2"/>
                              <w:sz w:val="16"/>
                              <w:szCs w:val="16"/>
                            </w:rPr>
                            <w:br/>
                            <w:t xml:space="preserve">Telefon +49 </w:t>
                          </w:r>
                          <w:r>
                            <w:rPr>
                              <w:rFonts w:ascii="Frutiger Next LT W1G" w:hAnsi="Frutiger Next LT W1G" w:cs="Frutiger Next LT W1G"/>
                              <w:color w:val="000000"/>
                              <w:spacing w:val="2"/>
                              <w:sz w:val="16"/>
                              <w:szCs w:val="16"/>
                            </w:rPr>
                            <w:t>941 943-1529</w:t>
                          </w:r>
                          <w:r w:rsidRPr="00566A02">
                            <w:rPr>
                              <w:rFonts w:ascii="Frutiger Next LT W1G" w:hAnsi="Frutiger Next LT W1G" w:cs="Frutiger Next LT W1G"/>
                              <w:color w:val="000000"/>
                              <w:spacing w:val="2"/>
                              <w:sz w:val="16"/>
                              <w:szCs w:val="16"/>
                            </w:rPr>
                            <w:br/>
                          </w:r>
                          <w:r>
                            <w:rPr>
                              <w:rFonts w:ascii="Frutiger Next LT W1G" w:hAnsi="Frutiger Next LT W1G" w:cs="Frutiger Next LT W1G"/>
                              <w:color w:val="000000"/>
                              <w:spacing w:val="2"/>
                              <w:sz w:val="16"/>
                              <w:szCs w:val="16"/>
                            </w:rPr>
                            <w:t>bernhard.laux@</w:t>
                          </w:r>
                          <w:r w:rsidR="00447B67">
                            <w:rPr>
                              <w:rFonts w:ascii="Frutiger Next LT W1G" w:hAnsi="Frutiger Next LT W1G" w:cs="Frutiger Next LT W1G"/>
                              <w:color w:val="000000"/>
                              <w:spacing w:val="2"/>
                              <w:sz w:val="16"/>
                              <w:szCs w:val="16"/>
                            </w:rPr>
                            <w:t>ur</w:t>
                          </w:r>
                          <w:r w:rsidRPr="00566A02">
                            <w:rPr>
                              <w:rFonts w:ascii="Frutiger Next LT W1G" w:hAnsi="Frutiger Next LT W1G" w:cs="Frutiger Next LT W1G"/>
                              <w:color w:val="000000"/>
                              <w:spacing w:val="2"/>
                              <w:sz w:val="16"/>
                              <w:szCs w:val="16"/>
                            </w:rPr>
                            <w:t>.de</w:t>
                          </w:r>
                          <w:r w:rsidRPr="00566A02">
                            <w:rPr>
                              <w:rFonts w:ascii="Frutiger Next LT W1G" w:hAnsi="Frutiger Next LT W1G" w:cs="Frutiger Next LT W1G"/>
                              <w:color w:val="000000"/>
                              <w:spacing w:val="2"/>
                              <w:sz w:val="16"/>
                              <w:szCs w:val="16"/>
                            </w:rPr>
                            <w:br/>
                          </w:r>
                        </w:p>
                        <w:p w:rsidR="00D431D7" w:rsidRDefault="00D431D7" w:rsidP="007C28EC">
                          <w:pPr>
                            <w:rPr>
                              <w:rFonts w:ascii="Frutiger Next LT W1G" w:hAnsi="Frutiger Next LT W1G" w:cs="Frutiger Next LT W1G"/>
                              <w:color w:val="000000"/>
                              <w:spacing w:val="2"/>
                              <w:sz w:val="16"/>
                              <w:szCs w:val="16"/>
                            </w:rPr>
                          </w:pPr>
                        </w:p>
                        <w:p w:rsidR="00291CF7" w:rsidRDefault="00291CF7" w:rsidP="007C28EC">
                          <w:pPr>
                            <w:rPr>
                              <w:rFonts w:ascii="Frutiger Next LT W1G" w:hAnsi="Frutiger Next LT W1G" w:cs="Frutiger Next LT W1G"/>
                              <w:color w:val="000000"/>
                              <w:spacing w:val="2"/>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7.1pt;margin-top:40.3pt;width:189pt;height:10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38irQIAAKo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" filled="f" stroked="f">
              <v:textbox inset="0,0,0,0">
                <w:txbxContent>
                  <w:p w:rsidR="00D431D7" w:rsidRPr="00383063" w:rsidRDefault="00D431D7" w:rsidP="007C28EC">
                    <w:pPr>
                      <w:pStyle w:val="Fakultaet"/>
                      <w:spacing w:after="0" w:line="240" w:lineRule="auto"/>
                      <w:rPr>
                        <w:rFonts w:ascii="Frutiger Next LT W1G Bold" w:hAnsi="Frutiger Next LT W1G Bold"/>
                        <w:b/>
                      </w:rPr>
                    </w:pPr>
                    <w:r w:rsidRPr="00383063">
                      <w:rPr>
                        <w:rFonts w:ascii="Frutiger Next LT W1G Bold" w:hAnsi="Frutiger Next LT W1G Bold"/>
                        <w:b/>
                      </w:rPr>
                      <w:t>Fakultät</w:t>
                    </w:r>
                    <w:r>
                      <w:rPr>
                        <w:rFonts w:ascii="Frutiger Next LT W1G Bold" w:hAnsi="Frutiger Next LT W1G Bold"/>
                        <w:b/>
                      </w:rPr>
                      <w:t xml:space="preserve"> FÜR</w:t>
                    </w:r>
                    <w:r w:rsidRPr="00383063">
                      <w:rPr>
                        <w:rFonts w:ascii="Frutiger Next LT W1G Bold" w:hAnsi="Frutiger Next LT W1G Bold"/>
                        <w:b/>
                      </w:rPr>
                      <w:t xml:space="preserve"> </w:t>
                    </w:r>
                    <w:r w:rsidRPr="00383063">
                      <w:rPr>
                        <w:rFonts w:ascii="Frutiger Next LT W1G Bold" w:hAnsi="Frutiger Next LT W1G Bold"/>
                        <w:b/>
                      </w:rPr>
                      <w:br/>
                      <w:t>Katholische theologie</w:t>
                    </w:r>
                  </w:p>
                  <w:p w:rsidR="00D431D7" w:rsidRPr="004A5242" w:rsidRDefault="00D431D7" w:rsidP="007C28EC">
                    <w:pPr>
                      <w:pStyle w:val="Fakultaet"/>
                      <w:spacing w:after="0" w:line="240" w:lineRule="auto"/>
                      <w:rPr>
                        <w:sz w:val="4"/>
                        <w:szCs w:val="4"/>
                      </w:rPr>
                    </w:pPr>
                  </w:p>
                  <w:p w:rsidR="00D431D7" w:rsidRPr="003D598E" w:rsidRDefault="00D431D7" w:rsidP="007C28EC">
                    <w:pPr>
                      <w:pStyle w:val="Institut"/>
                      <w:spacing w:line="240" w:lineRule="auto"/>
                      <w:rPr>
                        <w:sz w:val="22"/>
                        <w:szCs w:val="22"/>
                      </w:rPr>
                    </w:pPr>
                    <w:r w:rsidRPr="003D598E">
                      <w:rPr>
                        <w:sz w:val="22"/>
                        <w:szCs w:val="22"/>
                      </w:rPr>
                      <w:t xml:space="preserve">Professur für Theologische </w:t>
                    </w:r>
                    <w:r w:rsidR="006C3E8B">
                      <w:rPr>
                        <w:sz w:val="22"/>
                        <w:szCs w:val="22"/>
                      </w:rPr>
                      <w:t>Sozialethik,</w:t>
                    </w:r>
                    <w:r w:rsidRPr="003D598E">
                      <w:rPr>
                        <w:sz w:val="22"/>
                        <w:szCs w:val="22"/>
                      </w:rPr>
                      <w:br/>
                      <w:t>Anthropologie und Wertorientierung</w:t>
                    </w:r>
                  </w:p>
                  <w:p w:rsidR="00D431D7" w:rsidRPr="004A5242" w:rsidRDefault="00D431D7" w:rsidP="007C28EC">
                    <w:pPr>
                      <w:pStyle w:val="Fakultaet"/>
                      <w:spacing w:after="0" w:line="240" w:lineRule="auto"/>
                      <w:rPr>
                        <w:sz w:val="6"/>
                        <w:szCs w:val="6"/>
                      </w:rPr>
                    </w:pPr>
                  </w:p>
                  <w:p w:rsidR="00D431D7" w:rsidRDefault="00D431D7" w:rsidP="005B48A5">
                    <w:pPr>
                      <w:autoSpaceDE w:val="0"/>
                      <w:autoSpaceDN w:val="0"/>
                      <w:adjustRightInd w:val="0"/>
                      <w:textAlignment w:val="center"/>
                      <w:rPr>
                        <w:rFonts w:ascii="Frutiger Next LT W1G" w:hAnsi="Frutiger Next LT W1G" w:cs="Frutiger Next LT W1G"/>
                        <w:color w:val="000000"/>
                        <w:spacing w:val="2"/>
                        <w:sz w:val="16"/>
                        <w:szCs w:val="16"/>
                      </w:rPr>
                    </w:pPr>
                    <w:r w:rsidRPr="00566A02">
                      <w:rPr>
                        <w:rFonts w:ascii="Frutiger Next LT W1G" w:hAnsi="Frutiger Next LT W1G" w:cs="Frutiger Next LT W1G"/>
                        <w:b/>
                        <w:bCs/>
                        <w:color w:val="000000"/>
                        <w:sz w:val="16"/>
                        <w:szCs w:val="16"/>
                      </w:rPr>
                      <w:t xml:space="preserve">Prof. Dr. </w:t>
                    </w:r>
                    <w:r>
                      <w:rPr>
                        <w:rFonts w:ascii="Frutiger Next LT W1G" w:hAnsi="Frutiger Next LT W1G" w:cs="Frutiger Next LT W1G"/>
                        <w:b/>
                        <w:bCs/>
                        <w:color w:val="000000"/>
                        <w:sz w:val="16"/>
                        <w:szCs w:val="16"/>
                      </w:rPr>
                      <w:t>Bernhard Laux</w:t>
                    </w:r>
                    <w:r>
                      <w:rPr>
                        <w:rFonts w:ascii="Frutiger Next LT W1G" w:hAnsi="Frutiger Next LT W1G" w:cs="Frutiger Next LT W1G"/>
                        <w:b/>
                        <w:bCs/>
                        <w:color w:val="000000"/>
                        <w:sz w:val="16"/>
                        <w:szCs w:val="16"/>
                      </w:rPr>
                      <w:br/>
                    </w:r>
                    <w:r>
                      <w:rPr>
                        <w:rFonts w:ascii="Frutiger Next LT W1G" w:hAnsi="Frutiger Next LT W1G" w:cs="Frutiger Next LT W1G"/>
                        <w:color w:val="000000"/>
                        <w:spacing w:val="2"/>
                        <w:sz w:val="16"/>
                        <w:szCs w:val="16"/>
                      </w:rPr>
                      <w:t>Telefon +49 941 943-1574</w:t>
                    </w:r>
                    <w:r w:rsidRPr="00566A02">
                      <w:rPr>
                        <w:rFonts w:ascii="Frutiger Next LT W1G" w:hAnsi="Frutiger Next LT W1G" w:cs="Frutiger Next LT W1G"/>
                        <w:color w:val="000000"/>
                        <w:spacing w:val="2"/>
                        <w:sz w:val="16"/>
                        <w:szCs w:val="16"/>
                      </w:rPr>
                      <w:br/>
                      <w:t xml:space="preserve">Sekretariat: </w:t>
                    </w:r>
                    <w:r w:rsidRPr="00566A02">
                      <w:rPr>
                        <w:rFonts w:ascii="Frutiger Next LT W1G" w:hAnsi="Frutiger Next LT W1G" w:cs="Frutiger Next LT W1G"/>
                        <w:color w:val="000000"/>
                        <w:spacing w:val="2"/>
                        <w:sz w:val="16"/>
                        <w:szCs w:val="16"/>
                      </w:rPr>
                      <w:br/>
                      <w:t xml:space="preserve">Telefon +49 </w:t>
                    </w:r>
                    <w:r>
                      <w:rPr>
                        <w:rFonts w:ascii="Frutiger Next LT W1G" w:hAnsi="Frutiger Next LT W1G" w:cs="Frutiger Next LT W1G"/>
                        <w:color w:val="000000"/>
                        <w:spacing w:val="2"/>
                        <w:sz w:val="16"/>
                        <w:szCs w:val="16"/>
                      </w:rPr>
                      <w:t>941 943-1529</w:t>
                    </w:r>
                    <w:r w:rsidRPr="00566A02">
                      <w:rPr>
                        <w:rFonts w:ascii="Frutiger Next LT W1G" w:hAnsi="Frutiger Next LT W1G" w:cs="Frutiger Next LT W1G"/>
                        <w:color w:val="000000"/>
                        <w:spacing w:val="2"/>
                        <w:sz w:val="16"/>
                        <w:szCs w:val="16"/>
                      </w:rPr>
                      <w:br/>
                    </w:r>
                    <w:r>
                      <w:rPr>
                        <w:rFonts w:ascii="Frutiger Next LT W1G" w:hAnsi="Frutiger Next LT W1G" w:cs="Frutiger Next LT W1G"/>
                        <w:color w:val="000000"/>
                        <w:spacing w:val="2"/>
                        <w:sz w:val="16"/>
                        <w:szCs w:val="16"/>
                      </w:rPr>
                      <w:t>bernhard.laux@</w:t>
                    </w:r>
                    <w:r w:rsidR="00447B67">
                      <w:rPr>
                        <w:rFonts w:ascii="Frutiger Next LT W1G" w:hAnsi="Frutiger Next LT W1G" w:cs="Frutiger Next LT W1G"/>
                        <w:color w:val="000000"/>
                        <w:spacing w:val="2"/>
                        <w:sz w:val="16"/>
                        <w:szCs w:val="16"/>
                      </w:rPr>
                      <w:t>ur</w:t>
                    </w:r>
                    <w:r w:rsidRPr="00566A02">
                      <w:rPr>
                        <w:rFonts w:ascii="Frutiger Next LT W1G" w:hAnsi="Frutiger Next LT W1G" w:cs="Frutiger Next LT W1G"/>
                        <w:color w:val="000000"/>
                        <w:spacing w:val="2"/>
                        <w:sz w:val="16"/>
                        <w:szCs w:val="16"/>
                      </w:rPr>
                      <w:t>.de</w:t>
                    </w:r>
                    <w:r w:rsidRPr="00566A02">
                      <w:rPr>
                        <w:rFonts w:ascii="Frutiger Next LT W1G" w:hAnsi="Frutiger Next LT W1G" w:cs="Frutiger Next LT W1G"/>
                        <w:color w:val="000000"/>
                        <w:spacing w:val="2"/>
                        <w:sz w:val="16"/>
                        <w:szCs w:val="16"/>
                      </w:rPr>
                      <w:br/>
                    </w:r>
                  </w:p>
                  <w:p w:rsidR="00D431D7" w:rsidRDefault="00D431D7" w:rsidP="007C28EC">
                    <w:pPr>
                      <w:rPr>
                        <w:rFonts w:ascii="Frutiger Next LT W1G" w:hAnsi="Frutiger Next LT W1G" w:cs="Frutiger Next LT W1G"/>
                        <w:color w:val="000000"/>
                        <w:spacing w:val="2"/>
                        <w:sz w:val="16"/>
                        <w:szCs w:val="16"/>
                      </w:rPr>
                    </w:pPr>
                  </w:p>
                  <w:p w:rsidR="00291CF7" w:rsidRDefault="00291CF7" w:rsidP="007C28EC">
                    <w:pPr>
                      <w:rPr>
                        <w:rFonts w:ascii="Frutiger Next LT W1G" w:hAnsi="Frutiger Next LT W1G" w:cs="Frutiger Next LT W1G"/>
                        <w:color w:val="000000"/>
                        <w:spacing w:val="2"/>
                        <w:sz w:val="16"/>
                        <w:szCs w:val="16"/>
                      </w:rPr>
                    </w:pPr>
                  </w:p>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posOffset>-408305</wp:posOffset>
          </wp:positionH>
          <wp:positionV relativeFrom="paragraph">
            <wp:posOffset>-106680</wp:posOffset>
          </wp:positionV>
          <wp:extent cx="6778625" cy="998855"/>
          <wp:effectExtent l="0" t="0" r="3175" b="0"/>
          <wp:wrapTopAndBottom/>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DFC"/>
    <w:multiLevelType w:val="hybridMultilevel"/>
    <w:tmpl w:val="A6442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5B48BB"/>
    <w:multiLevelType w:val="multilevel"/>
    <w:tmpl w:val="D8A618F0"/>
    <w:lvl w:ilvl="0">
      <w:start w:val="4"/>
      <w:numFmt w:val="decimal"/>
      <w:lvlText w:val="%1"/>
      <w:lvlJc w:val="left"/>
      <w:pPr>
        <w:tabs>
          <w:tab w:val="num" w:pos="0"/>
        </w:tabs>
        <w:ind w:left="360" w:hanging="360"/>
      </w:pPr>
      <w:rPr>
        <w:rFonts w:cs="Times New Roman" w:hint="default"/>
      </w:rPr>
    </w:lvl>
    <w:lvl w:ilvl="1">
      <w:start w:val="1"/>
      <w:numFmt w:val="decimal"/>
      <w:lvlText w:val="5.%2"/>
      <w:lvlJc w:val="left"/>
      <w:pPr>
        <w:tabs>
          <w:tab w:val="num" w:pos="0"/>
        </w:tabs>
        <w:ind w:left="5965" w:hanging="360"/>
      </w:pPr>
      <w:rPr>
        <w:rFonts w:cs="Times New Roman" w:hint="default"/>
      </w:rPr>
    </w:lvl>
    <w:lvl w:ilvl="2">
      <w:start w:val="1"/>
      <w:numFmt w:val="decimal"/>
      <w:lvlText w:val="%1.%2.%3"/>
      <w:lvlJc w:val="left"/>
      <w:pPr>
        <w:tabs>
          <w:tab w:val="num" w:pos="0"/>
        </w:tabs>
        <w:ind w:left="11930" w:hanging="720"/>
      </w:pPr>
      <w:rPr>
        <w:rFonts w:cs="Times New Roman" w:hint="default"/>
      </w:rPr>
    </w:lvl>
    <w:lvl w:ilvl="3">
      <w:start w:val="1"/>
      <w:numFmt w:val="decimal"/>
      <w:lvlText w:val="%1.%2.%3.%4"/>
      <w:lvlJc w:val="left"/>
      <w:pPr>
        <w:tabs>
          <w:tab w:val="num" w:pos="0"/>
        </w:tabs>
        <w:ind w:left="17535" w:hanging="720"/>
      </w:pPr>
      <w:rPr>
        <w:rFonts w:cs="Times New Roman" w:hint="default"/>
      </w:rPr>
    </w:lvl>
    <w:lvl w:ilvl="4">
      <w:start w:val="1"/>
      <w:numFmt w:val="decimal"/>
      <w:lvlText w:val="%1.%2.%3.%4.%5"/>
      <w:lvlJc w:val="left"/>
      <w:pPr>
        <w:tabs>
          <w:tab w:val="num" w:pos="0"/>
        </w:tabs>
        <w:ind w:left="23500" w:hanging="1080"/>
      </w:pPr>
      <w:rPr>
        <w:rFonts w:cs="Times New Roman" w:hint="default"/>
      </w:rPr>
    </w:lvl>
    <w:lvl w:ilvl="5">
      <w:start w:val="1"/>
      <w:numFmt w:val="decimal"/>
      <w:lvlText w:val="%1.%2.%3.%4.%5.%6"/>
      <w:lvlJc w:val="left"/>
      <w:pPr>
        <w:tabs>
          <w:tab w:val="num" w:pos="0"/>
        </w:tabs>
        <w:ind w:left="29105" w:hanging="1080"/>
      </w:pPr>
      <w:rPr>
        <w:rFonts w:cs="Times New Roman" w:hint="default"/>
      </w:rPr>
    </w:lvl>
    <w:lvl w:ilvl="6">
      <w:start w:val="1"/>
      <w:numFmt w:val="decimal"/>
      <w:lvlText w:val="%1.%2.%3.%4.%5.%6.%7"/>
      <w:lvlJc w:val="left"/>
      <w:pPr>
        <w:tabs>
          <w:tab w:val="num" w:pos="0"/>
        </w:tabs>
        <w:ind w:left="-30466" w:hanging="1440"/>
      </w:pPr>
      <w:rPr>
        <w:rFonts w:cs="Times New Roman" w:hint="default"/>
      </w:rPr>
    </w:lvl>
    <w:lvl w:ilvl="7">
      <w:start w:val="1"/>
      <w:numFmt w:val="decimal"/>
      <w:lvlText w:val="%1.%2.%3.%4.%5.%6.%7.%8"/>
      <w:lvlJc w:val="left"/>
      <w:pPr>
        <w:tabs>
          <w:tab w:val="num" w:pos="0"/>
        </w:tabs>
        <w:ind w:left="-24861" w:hanging="1440"/>
      </w:pPr>
      <w:rPr>
        <w:rFonts w:cs="Times New Roman" w:hint="default"/>
      </w:rPr>
    </w:lvl>
    <w:lvl w:ilvl="8">
      <w:start w:val="1"/>
      <w:numFmt w:val="decimal"/>
      <w:lvlText w:val="%1.%2.%3.%4.%5.%6.%7.%8.%9"/>
      <w:lvlJc w:val="left"/>
      <w:pPr>
        <w:tabs>
          <w:tab w:val="num" w:pos="0"/>
        </w:tabs>
        <w:ind w:left="-18896" w:hanging="1800"/>
      </w:pPr>
      <w:rPr>
        <w:rFonts w:cs="Times New Roman" w:hint="default"/>
      </w:rPr>
    </w:lvl>
  </w:abstractNum>
  <w:abstractNum w:abstractNumId="2" w15:restartNumberingAfterBreak="0">
    <w:nsid w:val="5FA636E5"/>
    <w:multiLevelType w:val="hybridMultilevel"/>
    <w:tmpl w:val="52FCE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287BB7"/>
    <w:multiLevelType w:val="hybridMultilevel"/>
    <w:tmpl w:val="C2D26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E85A52"/>
    <w:multiLevelType w:val="hybridMultilevel"/>
    <w:tmpl w:val="AE209B64"/>
    <w:lvl w:ilvl="0" w:tplc="8E2001D0">
      <w:start w:val="1"/>
      <w:numFmt w:val="bullet"/>
      <w:lvlText w:val="-"/>
      <w:lvlJc w:val="left"/>
      <w:pPr>
        <w:ind w:left="720" w:hanging="360"/>
      </w:pPr>
      <w:rPr>
        <w:rFonts w:ascii="Calibri" w:hAnsi="Calibri" w:hint="default"/>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A5"/>
    <w:rsid w:val="00035651"/>
    <w:rsid w:val="00037219"/>
    <w:rsid w:val="00077BF5"/>
    <w:rsid w:val="00087CDF"/>
    <w:rsid w:val="000C2B69"/>
    <w:rsid w:val="000D1A60"/>
    <w:rsid w:val="000D72FC"/>
    <w:rsid w:val="000E7E95"/>
    <w:rsid w:val="000F7550"/>
    <w:rsid w:val="001143E1"/>
    <w:rsid w:val="00121E77"/>
    <w:rsid w:val="00124D3C"/>
    <w:rsid w:val="00152411"/>
    <w:rsid w:val="00170273"/>
    <w:rsid w:val="00175184"/>
    <w:rsid w:val="0018692D"/>
    <w:rsid w:val="00197C92"/>
    <w:rsid w:val="001B4E46"/>
    <w:rsid w:val="001C05AB"/>
    <w:rsid w:val="001C710D"/>
    <w:rsid w:val="001D2E94"/>
    <w:rsid w:val="001E14B4"/>
    <w:rsid w:val="001E62FE"/>
    <w:rsid w:val="001E742C"/>
    <w:rsid w:val="001E7727"/>
    <w:rsid w:val="002531DC"/>
    <w:rsid w:val="00255CB5"/>
    <w:rsid w:val="00291CF7"/>
    <w:rsid w:val="002A2BA8"/>
    <w:rsid w:val="002A362D"/>
    <w:rsid w:val="002A50B4"/>
    <w:rsid w:val="002B4808"/>
    <w:rsid w:val="002D0B9A"/>
    <w:rsid w:val="002E1E4A"/>
    <w:rsid w:val="0030714A"/>
    <w:rsid w:val="00311B52"/>
    <w:rsid w:val="003252D9"/>
    <w:rsid w:val="0033505E"/>
    <w:rsid w:val="00362C23"/>
    <w:rsid w:val="0038598C"/>
    <w:rsid w:val="00392287"/>
    <w:rsid w:val="003D06A0"/>
    <w:rsid w:val="003D598E"/>
    <w:rsid w:val="003D7325"/>
    <w:rsid w:val="003F1502"/>
    <w:rsid w:val="003F1971"/>
    <w:rsid w:val="003F41F9"/>
    <w:rsid w:val="004259E5"/>
    <w:rsid w:val="0044696C"/>
    <w:rsid w:val="004471EA"/>
    <w:rsid w:val="00447B67"/>
    <w:rsid w:val="00453D58"/>
    <w:rsid w:val="00457FCD"/>
    <w:rsid w:val="00462AB8"/>
    <w:rsid w:val="00465906"/>
    <w:rsid w:val="00480807"/>
    <w:rsid w:val="004819EE"/>
    <w:rsid w:val="00490B04"/>
    <w:rsid w:val="004976A9"/>
    <w:rsid w:val="00497934"/>
    <w:rsid w:val="004A5242"/>
    <w:rsid w:val="004A6E59"/>
    <w:rsid w:val="004B4EDF"/>
    <w:rsid w:val="004E4A6E"/>
    <w:rsid w:val="00505546"/>
    <w:rsid w:val="00535FED"/>
    <w:rsid w:val="00561CD6"/>
    <w:rsid w:val="005629DC"/>
    <w:rsid w:val="00566A02"/>
    <w:rsid w:val="00567C2F"/>
    <w:rsid w:val="00573127"/>
    <w:rsid w:val="00587087"/>
    <w:rsid w:val="0059229B"/>
    <w:rsid w:val="005A0A8E"/>
    <w:rsid w:val="005B48A5"/>
    <w:rsid w:val="005D130B"/>
    <w:rsid w:val="005D4390"/>
    <w:rsid w:val="00601E82"/>
    <w:rsid w:val="00603557"/>
    <w:rsid w:val="00612596"/>
    <w:rsid w:val="00632A37"/>
    <w:rsid w:val="006424AC"/>
    <w:rsid w:val="006524D9"/>
    <w:rsid w:val="00652830"/>
    <w:rsid w:val="0066026F"/>
    <w:rsid w:val="00662713"/>
    <w:rsid w:val="00664354"/>
    <w:rsid w:val="0068070F"/>
    <w:rsid w:val="006911B0"/>
    <w:rsid w:val="00691C86"/>
    <w:rsid w:val="006A2DFE"/>
    <w:rsid w:val="006C0190"/>
    <w:rsid w:val="006C3E8B"/>
    <w:rsid w:val="006D1356"/>
    <w:rsid w:val="006D1E2F"/>
    <w:rsid w:val="006E49F2"/>
    <w:rsid w:val="006F772B"/>
    <w:rsid w:val="00713FD6"/>
    <w:rsid w:val="00720759"/>
    <w:rsid w:val="00736E26"/>
    <w:rsid w:val="0075495D"/>
    <w:rsid w:val="00755D29"/>
    <w:rsid w:val="007709E5"/>
    <w:rsid w:val="00791DB6"/>
    <w:rsid w:val="007B775C"/>
    <w:rsid w:val="007C28EC"/>
    <w:rsid w:val="007E1B21"/>
    <w:rsid w:val="007E339A"/>
    <w:rsid w:val="007E5799"/>
    <w:rsid w:val="007F0CC3"/>
    <w:rsid w:val="00804B66"/>
    <w:rsid w:val="00836696"/>
    <w:rsid w:val="00841A03"/>
    <w:rsid w:val="0085252C"/>
    <w:rsid w:val="00870F29"/>
    <w:rsid w:val="00873409"/>
    <w:rsid w:val="00883646"/>
    <w:rsid w:val="00896F5C"/>
    <w:rsid w:val="008D05A9"/>
    <w:rsid w:val="008F74D0"/>
    <w:rsid w:val="00911E2D"/>
    <w:rsid w:val="00930743"/>
    <w:rsid w:val="00936FC5"/>
    <w:rsid w:val="0094081D"/>
    <w:rsid w:val="00951292"/>
    <w:rsid w:val="009530B8"/>
    <w:rsid w:val="00953B74"/>
    <w:rsid w:val="009964A3"/>
    <w:rsid w:val="00A42E17"/>
    <w:rsid w:val="00A5364A"/>
    <w:rsid w:val="00AD613C"/>
    <w:rsid w:val="00AD7D9E"/>
    <w:rsid w:val="00AF328D"/>
    <w:rsid w:val="00AF6D86"/>
    <w:rsid w:val="00B22DE2"/>
    <w:rsid w:val="00B34E60"/>
    <w:rsid w:val="00B5053E"/>
    <w:rsid w:val="00B71BC6"/>
    <w:rsid w:val="00B82540"/>
    <w:rsid w:val="00B92362"/>
    <w:rsid w:val="00B96A06"/>
    <w:rsid w:val="00BA1CAF"/>
    <w:rsid w:val="00BC73DE"/>
    <w:rsid w:val="00BD27DD"/>
    <w:rsid w:val="00BE0EC4"/>
    <w:rsid w:val="00BE3658"/>
    <w:rsid w:val="00BF57BE"/>
    <w:rsid w:val="00C13C22"/>
    <w:rsid w:val="00C33F2A"/>
    <w:rsid w:val="00C4342A"/>
    <w:rsid w:val="00C817E6"/>
    <w:rsid w:val="00C86A27"/>
    <w:rsid w:val="00CA12D3"/>
    <w:rsid w:val="00CA594A"/>
    <w:rsid w:val="00CD7E4A"/>
    <w:rsid w:val="00CF1BF0"/>
    <w:rsid w:val="00D10B67"/>
    <w:rsid w:val="00D210E9"/>
    <w:rsid w:val="00D33DFC"/>
    <w:rsid w:val="00D431D7"/>
    <w:rsid w:val="00D611A3"/>
    <w:rsid w:val="00D64C33"/>
    <w:rsid w:val="00D7560A"/>
    <w:rsid w:val="00D94897"/>
    <w:rsid w:val="00DA14D4"/>
    <w:rsid w:val="00DA211B"/>
    <w:rsid w:val="00DC6E5B"/>
    <w:rsid w:val="00DD1667"/>
    <w:rsid w:val="00DD1D01"/>
    <w:rsid w:val="00DD5D39"/>
    <w:rsid w:val="00DE2A77"/>
    <w:rsid w:val="00DE4F18"/>
    <w:rsid w:val="00E157B6"/>
    <w:rsid w:val="00E27331"/>
    <w:rsid w:val="00EA6A7E"/>
    <w:rsid w:val="00EB4918"/>
    <w:rsid w:val="00F06397"/>
    <w:rsid w:val="00F076E9"/>
    <w:rsid w:val="00F201ED"/>
    <w:rsid w:val="00F355DC"/>
    <w:rsid w:val="00F50CE0"/>
    <w:rsid w:val="00F53ADB"/>
    <w:rsid w:val="00F6514D"/>
    <w:rsid w:val="00F84A55"/>
    <w:rsid w:val="00F858C5"/>
    <w:rsid w:val="00F86143"/>
    <w:rsid w:val="00FA25AD"/>
    <w:rsid w:val="00FA67B6"/>
    <w:rsid w:val="00FC6FD1"/>
    <w:rsid w:val="00FD3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1BC34"/>
  <w15:docId w15:val="{174E2130-86DF-4784-89E8-14221ADB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C3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basedOn w:val="Absatz-Standardschriftart"/>
    <w:rsid w:val="00C33F2A"/>
    <w:rPr>
      <w:color w:val="0000FF"/>
      <w:u w:val="single"/>
    </w:rPr>
  </w:style>
  <w:style w:type="character" w:styleId="Seitenzahl">
    <w:name w:val="page number"/>
    <w:basedOn w:val="Absatz-Standardschriftart"/>
    <w:rsid w:val="00D3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235711">
      <w:bodyDiv w:val="1"/>
      <w:marLeft w:val="0"/>
      <w:marRight w:val="0"/>
      <w:marTop w:val="0"/>
      <w:marBottom w:val="0"/>
      <w:divBdr>
        <w:top w:val="none" w:sz="0" w:space="0" w:color="auto"/>
        <w:left w:val="none" w:sz="0" w:space="0" w:color="auto"/>
        <w:bottom w:val="none" w:sz="0" w:space="0" w:color="auto"/>
        <w:right w:val="none" w:sz="0" w:space="0" w:color="auto"/>
      </w:divBdr>
    </w:div>
    <w:div w:id="1368332937">
      <w:bodyDiv w:val="1"/>
      <w:marLeft w:val="0"/>
      <w:marRight w:val="0"/>
      <w:marTop w:val="0"/>
      <w:marBottom w:val="0"/>
      <w:divBdr>
        <w:top w:val="none" w:sz="0" w:space="0" w:color="auto"/>
        <w:left w:val="none" w:sz="0" w:space="0" w:color="auto"/>
        <w:bottom w:val="none" w:sz="0" w:space="0" w:color="auto"/>
        <w:right w:val="none" w:sz="0" w:space="0" w:color="auto"/>
      </w:divBdr>
    </w:div>
    <w:div w:id="16453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DOTS\Briefkopf_Intern_oder_Mai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Briefkopf_Intern_oder_Mail.dotx</Template>
  <TotalTime>0</TotalTime>
  <Pages>1</Pages>
  <Words>233</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Betreffzeile &gt;</dc:subject>
  <dc:creator>Laux</dc:creator>
  <cp:lastModifiedBy>BLaux</cp:lastModifiedBy>
  <cp:revision>2</cp:revision>
  <cp:lastPrinted>2009-09-28T15:34:00Z</cp:lastPrinted>
  <dcterms:created xsi:type="dcterms:W3CDTF">2019-04-06T14:28:00Z</dcterms:created>
  <dcterms:modified xsi:type="dcterms:W3CDTF">2019-04-06T14:28:00Z</dcterms:modified>
</cp:coreProperties>
</file>